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Style w:val="9"/>
          <w:rFonts w:ascii="方正黑体_GBK" w:eastAsia="方正黑体_GBK"/>
          <w:color w:val="000000"/>
          <w:szCs w:val="32"/>
        </w:rPr>
      </w:pPr>
      <w:bookmarkStart w:id="0" w:name="_GoBack"/>
      <w:bookmarkEnd w:id="0"/>
      <w:r>
        <w:rPr>
          <w:rStyle w:val="9"/>
          <w:rFonts w:ascii="方正黑体_GBK" w:eastAsia="方正黑体_GBK"/>
          <w:color w:val="000000"/>
          <w:szCs w:val="32"/>
        </w:rPr>
        <w:t>附件2</w:t>
      </w:r>
    </w:p>
    <w:p>
      <w:pPr>
        <w:snapToGrid w:val="0"/>
        <w:spacing w:line="590" w:lineRule="exact"/>
        <w:rPr>
          <w:rStyle w:val="9"/>
          <w:rFonts w:ascii="方正黑体_GBK" w:eastAsia="方正黑体_GBK"/>
          <w:color w:val="000000"/>
          <w:szCs w:val="32"/>
        </w:rPr>
      </w:pPr>
      <w:r>
        <w:rPr>
          <w:rStyle w:val="9"/>
          <w:rFonts w:ascii="方正黑体_GBK" w:eastAsia="方正黑体_GBK"/>
          <w:color w:val="000000"/>
          <w:szCs w:val="32"/>
        </w:rPr>
        <w:t xml:space="preserve"> </w:t>
      </w:r>
    </w:p>
    <w:p>
      <w:pPr>
        <w:snapToGrid w:val="0"/>
        <w:spacing w:line="590" w:lineRule="exact"/>
        <w:jc w:val="center"/>
        <w:rPr>
          <w:rStyle w:val="9"/>
          <w:rFonts w:ascii="方正小标宋_GBK" w:eastAsia="方正小标宋_GBK"/>
          <w:color w:val="000000"/>
          <w:sz w:val="44"/>
          <w:szCs w:val="44"/>
        </w:rPr>
      </w:pPr>
      <w:r>
        <w:rPr>
          <w:rStyle w:val="9"/>
          <w:rFonts w:ascii="方正小标宋_GBK" w:eastAsia="方正小标宋_GBK"/>
          <w:color w:val="000000"/>
          <w:sz w:val="44"/>
          <w:szCs w:val="44"/>
        </w:rPr>
        <w:t>广西第二届鲲鹏应用创新大赛报名回执表</w:t>
      </w:r>
    </w:p>
    <w:p>
      <w:pPr>
        <w:pStyle w:val="2"/>
        <w:snapToGrid w:val="0"/>
        <w:rPr>
          <w:rStyle w:val="9"/>
          <w:color w:val="000000"/>
        </w:rPr>
      </w:pPr>
    </w:p>
    <w:tbl>
      <w:tblPr>
        <w:tblStyle w:val="8"/>
        <w:tblW w:w="91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1"/>
        <w:gridCol w:w="1134"/>
        <w:gridCol w:w="1576"/>
        <w:gridCol w:w="1543"/>
        <w:gridCol w:w="1295"/>
        <w:gridCol w:w="993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8"/>
              <w:snapToGrid w:val="0"/>
              <w:spacing w:line="480" w:lineRule="exact"/>
              <w:ind w:firstLine="0"/>
              <w:jc w:val="center"/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</w:pPr>
            <w:r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  <w:t>队伍</w:t>
            </w:r>
          </w:p>
          <w:p>
            <w:pPr>
              <w:pStyle w:val="18"/>
              <w:snapToGrid w:val="0"/>
              <w:spacing w:line="480" w:lineRule="exact"/>
              <w:ind w:firstLine="0"/>
              <w:jc w:val="center"/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</w:pPr>
            <w:r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8"/>
              <w:snapToGrid w:val="0"/>
              <w:spacing w:line="480" w:lineRule="exact"/>
              <w:ind w:firstLine="0"/>
              <w:jc w:val="center"/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</w:pPr>
            <w:r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  <w:t>队员</w:t>
            </w:r>
          </w:p>
          <w:p>
            <w:pPr>
              <w:pStyle w:val="18"/>
              <w:snapToGrid w:val="0"/>
              <w:spacing w:line="480" w:lineRule="exact"/>
              <w:ind w:firstLine="0"/>
              <w:jc w:val="center"/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</w:pPr>
            <w:r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8"/>
              <w:snapToGrid w:val="0"/>
              <w:spacing w:line="480" w:lineRule="exact"/>
              <w:ind w:firstLine="0"/>
              <w:jc w:val="center"/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</w:pPr>
            <w:r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  <w:t>单位和职务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8"/>
              <w:snapToGrid w:val="0"/>
              <w:spacing w:line="480" w:lineRule="exact"/>
              <w:ind w:firstLine="0"/>
              <w:jc w:val="center"/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</w:pPr>
            <w:r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8"/>
              <w:snapToGrid w:val="0"/>
              <w:spacing w:line="480" w:lineRule="exact"/>
              <w:ind w:firstLine="0"/>
              <w:jc w:val="center"/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</w:pPr>
            <w:r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  <w:t>邮箱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8"/>
              <w:snapToGrid w:val="0"/>
              <w:spacing w:line="480" w:lineRule="exact"/>
              <w:ind w:firstLine="0"/>
              <w:jc w:val="center"/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</w:pPr>
            <w:r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  <w:t>是否为队长</w:t>
            </w: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8"/>
              <w:snapToGrid w:val="0"/>
              <w:spacing w:line="480" w:lineRule="exact"/>
              <w:ind w:firstLine="0"/>
              <w:jc w:val="center"/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</w:pPr>
            <w:r>
              <w:rPr>
                <w:rStyle w:val="9"/>
                <w:rFonts w:ascii="方正黑体_GBK" w:hAnsi="Times New Roman" w:eastAsia="方正黑体_GBK"/>
                <w:bCs/>
                <w:kern w:val="2"/>
                <w:sz w:val="28"/>
                <w:szCs w:val="28"/>
              </w:rPr>
              <w:t>是否参加特训营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atLeast"/>
          <w:jc w:val="center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590" w:lineRule="exact"/>
              <w:jc w:val="center"/>
              <w:rPr>
                <w:rStyle w:val="9"/>
                <w:rFonts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200" w:lineRule="exact"/>
        <w:ind w:firstLine="640" w:firstLineChars="200"/>
        <w:rPr>
          <w:rStyle w:val="9"/>
          <w:rFonts w:eastAsia="方正仿宋_GBK"/>
          <w:color w:val="000000"/>
          <w:szCs w:val="32"/>
        </w:rPr>
      </w:pPr>
      <w:r>
        <w:rPr>
          <w:rStyle w:val="9"/>
          <w:rFonts w:eastAsia="方正仿宋_GBK"/>
          <w:color w:val="000000"/>
          <w:szCs w:val="32"/>
        </w:rPr>
        <w:t xml:space="preserve"> </w:t>
      </w:r>
    </w:p>
    <w:p>
      <w:pPr>
        <w:snapToGrid w:val="0"/>
        <w:spacing w:line="590" w:lineRule="exact"/>
        <w:jc w:val="left"/>
        <w:rPr>
          <w:rStyle w:val="9"/>
          <w:color w:val="000000"/>
        </w:rPr>
      </w:pPr>
      <w:r>
        <w:rPr>
          <w:rStyle w:val="9"/>
          <w:rFonts w:eastAsia="方正仿宋_GBK"/>
          <w:color w:val="000000"/>
          <w:szCs w:val="32"/>
        </w:rPr>
        <w:t>填报单位：</w:t>
      </w:r>
    </w:p>
    <w:sectPr>
      <w:footerReference r:id="rId5" w:type="first"/>
      <w:headerReference r:id="rId3" w:type="default"/>
      <w:footerReference r:id="rId4" w:type="default"/>
      <w:pgSz w:w="11906" w:h="16838"/>
      <w:pgMar w:top="1928" w:right="1417" w:bottom="1814" w:left="1417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40" w:lineRule="auto"/>
      <w:jc w:val="left"/>
      <w:rPr>
        <w:rStyle w:val="9"/>
        <w:rFonts w:eastAsia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margin" w:hAnchor="text" w:xAlign="outside" w:y="1"/>
      <w:snapToGrid w:val="0"/>
      <w:spacing w:line="240" w:lineRule="auto"/>
      <w:ind w:left="320" w:leftChars="100" w:right="320" w:rightChars="100"/>
      <w:rPr>
        <w:rStyle w:val="11"/>
        <w:rFonts w:eastAsia="宋体"/>
        <w:sz w:val="28"/>
        <w:szCs w:val="28"/>
      </w:rPr>
    </w:pPr>
  </w:p>
  <w:p>
    <w:pPr>
      <w:pStyle w:val="4"/>
      <w:spacing w:line="240" w:lineRule="auto"/>
      <w:rPr>
        <w:rStyle w:val="9"/>
        <w:rFonts w:eastAsia="方正仿宋_GBK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Style w:val="9"/>
        <w:rFonts w:eastAsia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A"/>
    <w:rsid w:val="0001338D"/>
    <w:rsid w:val="001A248B"/>
    <w:rsid w:val="001D5E14"/>
    <w:rsid w:val="002C1CA2"/>
    <w:rsid w:val="00334357"/>
    <w:rsid w:val="00343352"/>
    <w:rsid w:val="00513C1A"/>
    <w:rsid w:val="00532B03"/>
    <w:rsid w:val="005A1365"/>
    <w:rsid w:val="00692D00"/>
    <w:rsid w:val="006C501D"/>
    <w:rsid w:val="007341F5"/>
    <w:rsid w:val="008876D8"/>
    <w:rsid w:val="009B1C70"/>
    <w:rsid w:val="009F71C4"/>
    <w:rsid w:val="00A02101"/>
    <w:rsid w:val="00A169FE"/>
    <w:rsid w:val="00C31C3A"/>
    <w:rsid w:val="00CA5C88"/>
    <w:rsid w:val="00D51276"/>
    <w:rsid w:val="00E01A7C"/>
    <w:rsid w:val="00E068D0"/>
    <w:rsid w:val="00E817A3"/>
    <w:rsid w:val="00F116A4"/>
    <w:rsid w:val="00F85E35"/>
    <w:rsid w:val="00FA2882"/>
    <w:rsid w:val="22996541"/>
    <w:rsid w:val="22BB719F"/>
    <w:rsid w:val="38041629"/>
    <w:rsid w:val="683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rPr>
      <w:rFonts w:ascii="仿宋_GB2312" w:hAnsi="宋体"/>
      <w:szCs w:val="21"/>
    </w:rPr>
  </w:style>
  <w:style w:type="paragraph" w:styleId="3">
    <w:name w:val="Title"/>
    <w:basedOn w:val="1"/>
    <w:next w:val="1"/>
    <w:qFormat/>
    <w:uiPriority w:val="0"/>
    <w:pPr>
      <w:spacing w:before="60" w:after="120" w:line="560" w:lineRule="exact"/>
      <w:jc w:val="center"/>
    </w:pPr>
    <w:rPr>
      <w:rFonts w:eastAsia="方正小标宋简体"/>
      <w:sz w:val="4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qFormat/>
    <w:uiPriority w:val="0"/>
  </w:style>
  <w:style w:type="character" w:customStyle="1" w:styleId="12">
    <w:name w:val="UserStyle_0"/>
    <w:link w:val="13"/>
    <w:qFormat/>
    <w:uiPriority w:val="0"/>
    <w:rPr>
      <w:rFonts w:eastAsia="仿宋_GB2312"/>
      <w:kern w:val="2"/>
      <w:sz w:val="18"/>
      <w:szCs w:val="18"/>
    </w:rPr>
  </w:style>
  <w:style w:type="paragraph" w:customStyle="1" w:styleId="13">
    <w:name w:val="Acetate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character" w:customStyle="1" w:styleId="14">
    <w:name w:val="UserStyle_1"/>
    <w:qFormat/>
    <w:uiPriority w:val="0"/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6">
    <w:name w:val="BodyTextIndent2"/>
    <w:basedOn w:val="1"/>
    <w:qFormat/>
    <w:uiPriority w:val="0"/>
    <w:pPr>
      <w:spacing w:line="560" w:lineRule="exact"/>
      <w:ind w:left="1197" w:leftChars="93" w:hanging="918" w:hangingChars="328"/>
    </w:pPr>
    <w:rPr>
      <w:rFonts w:ascii="方正仿宋_GBK" w:eastAsia="方正仿宋_GBK"/>
      <w:color w:val="000000"/>
      <w:sz w:val="28"/>
      <w:szCs w:val="28"/>
    </w:rPr>
  </w:style>
  <w:style w:type="paragraph" w:customStyle="1" w:styleId="17">
    <w:name w:val="UserStyle_2"/>
    <w:qFormat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customStyle="1" w:styleId="18">
    <w:name w:val="UserStyle_3"/>
    <w:basedOn w:val="1"/>
    <w:qFormat/>
    <w:uiPriority w:val="0"/>
    <w:pPr>
      <w:spacing w:line="376" w:lineRule="auto"/>
      <w:ind w:firstLine="400"/>
      <w:jc w:val="left"/>
    </w:pPr>
    <w:rPr>
      <w:rFonts w:ascii="宋体" w:hAnsi="宋体" w:eastAsia="宋体"/>
      <w:color w:val="000000"/>
      <w:kern w:val="0"/>
      <w:sz w:val="30"/>
      <w:szCs w:val="30"/>
    </w:rPr>
  </w:style>
  <w:style w:type="paragraph" w:customStyle="1" w:styleId="19">
    <w:name w:val="UserStyle_4"/>
    <w:basedOn w:val="1"/>
    <w:qFormat/>
    <w:uiPriority w:val="0"/>
    <w:pPr>
      <w:spacing w:before="100" w:beforeAutospacing="1" w:after="130" w:line="546" w:lineRule="exact"/>
      <w:ind w:firstLine="540"/>
      <w:jc w:val="left"/>
    </w:pPr>
    <w:rPr>
      <w:rFonts w:ascii="宋体" w:hAnsi="宋体" w:eastAsia="宋体"/>
      <w:color w:val="000000"/>
      <w:kern w:val="0"/>
      <w:sz w:val="26"/>
      <w:szCs w:val="26"/>
    </w:rPr>
  </w:style>
  <w:style w:type="paragraph" w:customStyle="1" w:styleId="20">
    <w:name w:val="UserStyle_5"/>
    <w:basedOn w:val="1"/>
    <w:qFormat/>
    <w:uiPriority w:val="0"/>
    <w:pPr>
      <w:spacing w:line="376" w:lineRule="auto"/>
      <w:ind w:firstLine="400"/>
      <w:jc w:val="left"/>
    </w:pPr>
    <w:rPr>
      <w:rFonts w:ascii="宋体" w:hAnsi="宋体" w:eastAsia="宋体"/>
      <w:color w:val="000000"/>
      <w:kern w:val="0"/>
      <w:sz w:val="30"/>
      <w:szCs w:val="30"/>
    </w:rPr>
  </w:style>
  <w:style w:type="character" w:customStyle="1" w:styleId="21">
    <w:name w:val="UserStyle_6"/>
    <w:basedOn w:val="9"/>
    <w:qFormat/>
    <w:uiPriority w:val="0"/>
    <w:rPr>
      <w:rFonts w:ascii="Times New Roman" w:hAnsi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10</Pages>
  <Words>507</Words>
  <Characters>2894</Characters>
  <Lines>24</Lines>
  <Paragraphs>6</Paragraphs>
  <TotalTime>3</TotalTime>
  <ScaleCrop>false</ScaleCrop>
  <LinksUpToDate>false</LinksUpToDate>
  <CharactersWithSpaces>3395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2021-06-11T07:30:00Z</dcterms:created>
  <dc:creator>mengwenhao</dc:creator>
  <cp:lastModifiedBy>广西工信厅</cp:lastModifiedBy>
  <dcterms:modified xsi:type="dcterms:W3CDTF">2021-06-11T08:37:47Z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(2)ba2kc9E0/Su7fzaKfdLVRYWdO8MWbIXRT0b/9UuWXOrCWFWkYe1DTsNUa0AbVyOSdZyQbnsN
exEdkACjLFMaX0SrchDZxWFQS6XsMt21W5s01srBpmCwfytqDhUsllq9/DC/Ale0N3orjNJH
w3+p+Kn6TKUMF6xj54ZJv6ZzcWFHVuSX0pTbpoHLKXUyqXTGn9yK59G4nSx2n2R+M+llZ2YQ
wOV9GwdTIPMaNle8Zf</vt:lpwstr>
  </property>
  <property fmtid="{D5CDD505-2E9C-101B-9397-08002B2CF9AE}" pid="3" name="_2015_ms_pID_7253431">
    <vt:lpwstr>/3LLmeXlDCWbQHKF8f7hSe3dRagK+k9u7pfzjgb870tdtZ4OeK+XBk
RLnFgFJ+Fl2/lw03CoPIA+qGwlkYiB1GMi2cp01vJEZRrL0b9ihDR7rxmkvunf2x3nRnx4P7
2EoM/jOsjHxz0Cr2wgScwmG2ZkJ+H5yBVqO0Hw/l5K1JZRXsdJhkPGnfJXZH9lDYoes=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1623373751</vt:lpwstr>
  </property>
  <property fmtid="{D5CDD505-2E9C-101B-9397-08002B2CF9AE}" pid="8" name="KSOProductBuildVer">
    <vt:lpwstr>2052-10.8.2.6990</vt:lpwstr>
  </property>
</Properties>
</file>