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color w:val="000000"/>
          <w:spacing w:val="8"/>
          <w:position w:val="1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000000"/>
          <w:spacing w:val="8"/>
          <w:position w:val="1"/>
          <w:sz w:val="30"/>
          <w:szCs w:val="30"/>
          <w:lang w:eastAsia="zh-CN"/>
        </w:rPr>
        <w:t>广西金鲤水泥有限公司1#日产4500吨水泥熟料生产线补充产能置换方案</w:t>
      </w:r>
    </w:p>
    <w:tbl>
      <w:tblPr>
        <w:tblStyle w:val="4"/>
        <w:tblW w:w="15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444"/>
        <w:gridCol w:w="1306"/>
        <w:gridCol w:w="2292"/>
        <w:gridCol w:w="270"/>
        <w:gridCol w:w="2039"/>
        <w:gridCol w:w="2900"/>
        <w:gridCol w:w="1100"/>
        <w:gridCol w:w="161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37" w:type="dxa"/>
            <w:gridSpan w:val="10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所属情形：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跨省产能置换；原产能置换方案未实施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1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补充产能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企业名称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86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项目名称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广西金鲤水泥有限公司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湖南南方水泥集团有限公司</w:t>
            </w:r>
          </w:p>
        </w:tc>
        <w:tc>
          <w:tcPr>
            <w:tcW w:w="86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广西金鲤水泥有限公司1#熟料新型干法水泥生产线(配套18MW余热发电)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南宁市横州市横州镇周塘村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主体设备规格型号及数量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能耗和排放总量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设计产能（t/d）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调整补充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产能（t/d）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置换比例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计划开工建设时间</w:t>
            </w:r>
          </w:p>
        </w:tc>
        <w:tc>
          <w:tcPr>
            <w:tcW w:w="168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Φ4.8×72m回转窑一条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能耗：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103.9千克标煤/吨熟料；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排放总量：二氧化硫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吨/年，氮氧化物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1336.5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吨/年，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颗粒物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297.61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/年。</w:t>
            </w:r>
            <w:bookmarkStart w:id="0" w:name="_GoBack"/>
            <w:bookmarkEnd w:id="0"/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4500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调整为5000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t/d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，增加500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t/d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2:1</w:t>
            </w:r>
          </w:p>
        </w:tc>
        <w:tc>
          <w:tcPr>
            <w:tcW w:w="161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合规化补充产能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（非新建项目）</w:t>
            </w:r>
          </w:p>
        </w:tc>
        <w:tc>
          <w:tcPr>
            <w:tcW w:w="16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合规化补充产能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（非新建项目）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1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退出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产能情况1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企业名称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地址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统一社会信用代码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备案或核准文件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生产许可证号（有效期）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江山南方水泥有限公司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浙江省衢州市江山市虎山街道上铺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913308817046335436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浙经贸投资〔2001〕121号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XK08-001-04446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主体设备规格型号及数量</w:t>
            </w:r>
          </w:p>
        </w:tc>
        <w:tc>
          <w:tcPr>
            <w:tcW w:w="86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备案或核准文件设计产能（t/d）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用于本项目置换产能（t/d）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Φ3.2×46m新型干法水泥窑1条</w:t>
            </w:r>
          </w:p>
        </w:tc>
        <w:tc>
          <w:tcPr>
            <w:tcW w:w="86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1000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是否享受奖补资金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产能是否重复使用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排污许可证号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（有效期）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计划关停时间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计划拆除退出时间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290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913308817046335436001P（2021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已关停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已拆除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13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退出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产能情况2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企业名称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股东名称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（同一法人企业情形填写）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地址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统一社会信用代码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备案或核准文件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生产许可证号（有效期）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汪清北方水泥有限公司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吉林省延边朝鲜族自治州汪清县大兴沟镇庙岭村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9122242473256846XD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延州经贸投资发〔2004〕52号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建材综字553号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XK08-001-00159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主体设备规格型号及数量</w:t>
            </w:r>
          </w:p>
        </w:tc>
        <w:tc>
          <w:tcPr>
            <w:tcW w:w="86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备案或核准文件设计产能（t/d）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用于本项目置换产能（t/d）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Φ3.2×52m回转窑一台</w:t>
            </w:r>
          </w:p>
        </w:tc>
        <w:tc>
          <w:tcPr>
            <w:tcW w:w="860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1000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是否享受奖补资金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产能是否重复使用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排污许可证号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（有效期）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计划关停时间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计划拆除退出时间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46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9122242473256846XD001P（2024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2029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已关停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已拆除</w:t>
            </w:r>
          </w:p>
        </w:tc>
      </w:tr>
    </w:tbl>
    <w:p/>
    <w:sectPr>
      <w:pgSz w:w="16838" w:h="11906" w:orient="landscape"/>
      <w:pgMar w:top="1134" w:right="1440" w:bottom="90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43F1F"/>
    <w:rsid w:val="2BD848DD"/>
    <w:rsid w:val="2EFF5D09"/>
    <w:rsid w:val="313D4BDA"/>
    <w:rsid w:val="32BC50ED"/>
    <w:rsid w:val="363ACC14"/>
    <w:rsid w:val="3A526E0C"/>
    <w:rsid w:val="3EDEC4E8"/>
    <w:rsid w:val="515D4B98"/>
    <w:rsid w:val="530611CE"/>
    <w:rsid w:val="59CD8049"/>
    <w:rsid w:val="5AD807A0"/>
    <w:rsid w:val="60BF1E59"/>
    <w:rsid w:val="6AFE75F5"/>
    <w:rsid w:val="6D4FC116"/>
    <w:rsid w:val="6DFFED5B"/>
    <w:rsid w:val="6E7E8477"/>
    <w:rsid w:val="6FFB77D9"/>
    <w:rsid w:val="7A7F7DD7"/>
    <w:rsid w:val="7B582C81"/>
    <w:rsid w:val="7DDD62D4"/>
    <w:rsid w:val="7FFEDA45"/>
    <w:rsid w:val="AF42BD54"/>
    <w:rsid w:val="E4E7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1375</Words>
  <Characters>1785</Characters>
  <Lines>0</Lines>
  <Paragraphs>0</Paragraphs>
  <TotalTime>1</TotalTime>
  <ScaleCrop>false</ScaleCrop>
  <LinksUpToDate>false</LinksUpToDate>
  <CharactersWithSpaces>1785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2025-11-02T00:59:00Z</dcterms:created>
  <dc:creator>RedmiBook</dc:creator>
  <cp:lastModifiedBy>gxxc</cp:lastModifiedBy>
  <cp:lastPrinted>2025-11-15T17:38:00Z</cp:lastPrinted>
  <dcterms:modified xsi:type="dcterms:W3CDTF">2025-12-23T18:15:31Z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eyJoZGlkIjoiMDc2ZjBjNWY1ZTNlY2IxNWQ2NzlhMzBlMTRjZjRkM2UiLCJ1c2VySWQiOiIyOTI4MTk5NzkifQ==</vt:lpwstr>
  </property>
  <property fmtid="{D5CDD505-2E9C-101B-9397-08002B2CF9AE}" pid="4" name="ICV">
    <vt:lpwstr>17F02165D5BF45BC8F1F6B55EF1AEA97_12</vt:lpwstr>
  </property>
</Properties>
</file>