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8.0.0 -->
  <w:body>
    <w:p>
      <w:pPr>
        <w:spacing w:line="580" w:lineRule="exact"/>
        <w:rPr>
          <w:rFonts w:eastAsia="仿宋_GB2312" w:hint="eastAsia"/>
          <w:color w:val="auto"/>
          <w:sz w:val="32"/>
          <w:szCs w:val="32"/>
          <w:lang w:eastAsia="zh-CN"/>
        </w:rPr>
      </w:pPr>
      <w:r>
        <w:rPr>
          <w:rFonts w:eastAsia="仿宋_GB2312" w:hint="eastAsia"/>
          <w:color w:val="auto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考生面试须知</w:t>
      </w:r>
    </w:p>
    <w:p>
      <w:pPr>
        <w:spacing w:line="580" w:lineRule="exact"/>
        <w:ind w:firstLine="645"/>
        <w:rPr>
          <w:rFonts w:eastAsia="仿宋_GB2312"/>
          <w:sz w:val="32"/>
          <w:szCs w:val="32"/>
        </w:rPr>
      </w:pPr>
    </w:p>
    <w:p>
      <w:pPr>
        <w:spacing w:line="580" w:lineRule="exact"/>
        <w:ind w:firstLine="645"/>
        <w:rPr>
          <w:rFonts w:eastAsia="仿宋_GB2312" w:hint="eastAsia"/>
          <w:color w:val="auto"/>
          <w:sz w:val="32"/>
          <w:szCs w:val="32"/>
        </w:rPr>
      </w:pPr>
      <w:r>
        <w:rPr>
          <w:rFonts w:eastAsia="仿宋_GB2312" w:hint="eastAsia"/>
          <w:color w:val="auto"/>
          <w:sz w:val="32"/>
          <w:szCs w:val="32"/>
        </w:rPr>
        <w:t>一、面试于</w:t>
      </w:r>
      <w:r>
        <w:rPr>
          <w:rFonts w:eastAsia="仿宋_GB2312" w:hint="eastAsia"/>
          <w:color w:val="auto"/>
          <w:sz w:val="32"/>
          <w:szCs w:val="32"/>
          <w:lang w:val="en-US" w:eastAsia="zh-CN"/>
        </w:rPr>
        <w:t>2023</w:t>
      </w:r>
      <w:r>
        <w:rPr>
          <w:rFonts w:eastAsia="仿宋_GB2312" w:hint="eastAsia"/>
          <w:color w:val="auto"/>
          <w:sz w:val="32"/>
          <w:szCs w:val="32"/>
        </w:rPr>
        <w:t>年11月</w:t>
      </w:r>
      <w:r>
        <w:rPr>
          <w:rFonts w:eastAsia="仿宋_GB2312" w:hint="eastAsia"/>
          <w:color w:val="auto"/>
          <w:sz w:val="32"/>
          <w:szCs w:val="32"/>
          <w:lang w:val="en-US" w:eastAsia="zh-CN"/>
        </w:rPr>
        <w:t>4</w:t>
      </w:r>
      <w:r>
        <w:rPr>
          <w:rFonts w:eastAsia="仿宋_GB2312" w:hint="eastAsia"/>
          <w:color w:val="auto"/>
          <w:sz w:val="32"/>
          <w:szCs w:val="32"/>
        </w:rPr>
        <w:t>日</w:t>
      </w:r>
      <w:r>
        <w:rPr>
          <w:rFonts w:eastAsia="仿宋_GB2312" w:hint="eastAsia"/>
          <w:color w:val="auto"/>
          <w:sz w:val="32"/>
          <w:szCs w:val="32"/>
          <w:lang w:val="en-US" w:eastAsia="zh-CN"/>
        </w:rPr>
        <w:t>12:00</w:t>
      </w:r>
      <w:r>
        <w:rPr>
          <w:rFonts w:eastAsia="仿宋_GB2312" w:hint="eastAsia"/>
          <w:color w:val="auto"/>
          <w:sz w:val="32"/>
          <w:szCs w:val="32"/>
        </w:rPr>
        <w:t>开始，地点为</w:t>
      </w:r>
      <w:r>
        <w:rPr>
          <w:rFonts w:eastAsia="仿宋_GB2312" w:hint="eastAsia"/>
          <w:color w:val="auto"/>
          <w:sz w:val="32"/>
          <w:szCs w:val="32"/>
          <w:lang w:eastAsia="zh-CN"/>
        </w:rPr>
        <w:t>工信大厦</w:t>
      </w:r>
      <w:r>
        <w:rPr>
          <w:rFonts w:eastAsia="仿宋_GB2312" w:hint="eastAsia"/>
          <w:color w:val="auto"/>
          <w:sz w:val="32"/>
          <w:szCs w:val="32"/>
          <w:lang w:val="en-US" w:eastAsia="zh-CN"/>
        </w:rPr>
        <w:t>405会议室</w:t>
      </w:r>
      <w:r>
        <w:rPr>
          <w:rFonts w:eastAsia="仿宋_GB2312" w:hint="eastAsia"/>
          <w:color w:val="auto"/>
          <w:sz w:val="32"/>
          <w:szCs w:val="32"/>
          <w:lang w:eastAsia="zh-CN"/>
        </w:rPr>
        <w:t>（民族大道</w:t>
      </w:r>
      <w:r>
        <w:rPr>
          <w:rFonts w:eastAsia="仿宋_GB2312" w:hint="eastAsia"/>
          <w:color w:val="auto"/>
          <w:sz w:val="32"/>
          <w:szCs w:val="32"/>
          <w:lang w:val="en-US" w:eastAsia="zh-CN"/>
        </w:rPr>
        <w:t>113号工信大厦</w:t>
      </w:r>
      <w:r>
        <w:rPr>
          <w:rFonts w:eastAsia="仿宋_GB2312" w:hint="eastAsia"/>
          <w:color w:val="auto"/>
          <w:sz w:val="32"/>
          <w:szCs w:val="32"/>
          <w:lang w:eastAsia="zh-CN"/>
        </w:rPr>
        <w:t>）</w:t>
      </w:r>
      <w:r>
        <w:rPr>
          <w:rFonts w:eastAsia="仿宋_GB2312" w:hint="eastAsia"/>
          <w:color w:val="auto"/>
          <w:sz w:val="32"/>
          <w:szCs w:val="32"/>
        </w:rPr>
        <w:t>。</w:t>
      </w:r>
    </w:p>
    <w:p>
      <w:pPr>
        <w:spacing w:line="580" w:lineRule="exact"/>
        <w:ind w:firstLine="645"/>
        <w:rPr>
          <w:rFonts w:eastAsia="仿宋_GB2312" w:hint="eastAsia"/>
          <w:color w:val="auto"/>
          <w:sz w:val="32"/>
          <w:szCs w:val="32"/>
        </w:rPr>
      </w:pPr>
      <w:r>
        <w:rPr>
          <w:rFonts w:eastAsia="仿宋_GB2312" w:hint="eastAsia"/>
          <w:color w:val="auto"/>
          <w:sz w:val="32"/>
          <w:szCs w:val="32"/>
        </w:rPr>
        <w:t>二、考生须在面试当天</w:t>
      </w:r>
      <w:r>
        <w:rPr>
          <w:rFonts w:eastAsia="仿宋_GB2312" w:hint="eastAsia"/>
          <w:color w:val="auto"/>
          <w:sz w:val="32"/>
          <w:szCs w:val="32"/>
          <w:lang w:val="en-US" w:eastAsia="zh-CN"/>
        </w:rPr>
        <w:t>11</w:t>
      </w:r>
      <w:r>
        <w:rPr>
          <w:rFonts w:eastAsia="仿宋_GB2312" w:hint="eastAsia"/>
          <w:color w:val="auto"/>
          <w:sz w:val="32"/>
          <w:szCs w:val="32"/>
        </w:rPr>
        <w:t>：</w:t>
      </w:r>
      <w:r>
        <w:rPr>
          <w:rFonts w:eastAsia="仿宋_GB2312" w:hint="eastAsia"/>
          <w:color w:val="auto"/>
          <w:sz w:val="32"/>
          <w:szCs w:val="32"/>
          <w:lang w:val="en-US" w:eastAsia="zh-CN"/>
        </w:rPr>
        <w:t>00</w:t>
      </w:r>
      <w:r>
        <w:rPr>
          <w:rFonts w:eastAsia="仿宋_GB2312" w:hint="eastAsia"/>
          <w:color w:val="auto"/>
          <w:sz w:val="32"/>
          <w:szCs w:val="32"/>
        </w:rPr>
        <w:t>以前到达候考室（</w:t>
      </w:r>
      <w:r>
        <w:rPr>
          <w:rFonts w:eastAsia="仿宋_GB2312" w:hint="eastAsia"/>
          <w:color w:val="auto"/>
          <w:sz w:val="32"/>
          <w:szCs w:val="32"/>
          <w:lang w:eastAsia="zh-CN"/>
        </w:rPr>
        <w:t>民族大道</w:t>
      </w:r>
      <w:r>
        <w:rPr>
          <w:rFonts w:eastAsia="仿宋_GB2312" w:hint="eastAsia"/>
          <w:color w:val="auto"/>
          <w:sz w:val="32"/>
          <w:szCs w:val="32"/>
          <w:lang w:val="en-US" w:eastAsia="zh-CN"/>
        </w:rPr>
        <w:t>113号工信大厦301会议室</w:t>
      </w:r>
      <w:r>
        <w:rPr>
          <w:rFonts w:eastAsia="仿宋_GB2312" w:hint="eastAsia"/>
          <w:color w:val="auto"/>
          <w:sz w:val="32"/>
          <w:szCs w:val="32"/>
        </w:rPr>
        <w:t>）。</w:t>
      </w:r>
      <w:r>
        <w:rPr>
          <w:rFonts w:eastAsia="仿宋_GB2312" w:hint="eastAsia"/>
          <w:color w:val="auto"/>
          <w:sz w:val="32"/>
          <w:szCs w:val="32"/>
          <w:lang w:val="en-US" w:eastAsia="zh-CN"/>
        </w:rPr>
        <w:t>11</w:t>
      </w:r>
      <w:r>
        <w:rPr>
          <w:rFonts w:eastAsia="仿宋_GB2312" w:hint="eastAsia"/>
          <w:color w:val="auto"/>
          <w:sz w:val="32"/>
          <w:szCs w:val="32"/>
        </w:rPr>
        <w:t>：</w:t>
      </w:r>
      <w:r>
        <w:rPr>
          <w:rFonts w:eastAsia="仿宋_GB2312" w:hint="eastAsia"/>
          <w:color w:val="auto"/>
          <w:sz w:val="32"/>
          <w:szCs w:val="32"/>
          <w:lang w:val="en-US" w:eastAsia="zh-CN"/>
        </w:rPr>
        <w:t>20</w:t>
      </w:r>
      <w:r>
        <w:rPr>
          <w:rFonts w:eastAsia="仿宋_GB2312" w:hint="eastAsia"/>
          <w:color w:val="auto"/>
          <w:sz w:val="32"/>
          <w:szCs w:val="32"/>
        </w:rPr>
        <w:t>开始抽签，按抽签确定的面试序号参加面试。</w:t>
      </w:r>
      <w:r>
        <w:rPr>
          <w:rFonts w:eastAsia="仿宋_GB2312" w:hint="eastAsia"/>
          <w:color w:val="auto"/>
          <w:sz w:val="32"/>
          <w:szCs w:val="32"/>
          <w:lang w:val="en-US" w:eastAsia="zh-CN"/>
        </w:rPr>
        <w:t>11</w:t>
      </w:r>
      <w:r>
        <w:rPr>
          <w:rFonts w:eastAsia="仿宋_GB2312" w:hint="eastAsia"/>
          <w:color w:val="auto"/>
          <w:sz w:val="32"/>
          <w:szCs w:val="32"/>
        </w:rPr>
        <w:t>：</w:t>
      </w:r>
      <w:r>
        <w:rPr>
          <w:rFonts w:eastAsia="仿宋_GB2312" w:hint="eastAsia"/>
          <w:color w:val="auto"/>
          <w:sz w:val="32"/>
          <w:szCs w:val="32"/>
          <w:lang w:val="en-US" w:eastAsia="zh-CN"/>
        </w:rPr>
        <w:t>30</w:t>
      </w:r>
      <w:r>
        <w:rPr>
          <w:rFonts w:eastAsia="仿宋_GB2312" w:hint="eastAsia"/>
          <w:color w:val="auto"/>
          <w:sz w:val="32"/>
          <w:szCs w:val="32"/>
        </w:rPr>
        <w:t>仍未到达候考室的，按自动放弃面试资格处理；对证件携带不齐的，取消面试资格。</w:t>
      </w:r>
    </w:p>
    <w:p>
      <w:pPr>
        <w:spacing w:line="58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三、考生必须携带本人有效居民身份证在规定时间内参加面试，违者视为自动弃权，取消面试资格。</w:t>
      </w:r>
    </w:p>
    <w:p>
      <w:pPr>
        <w:spacing w:line="58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四、面试采取结构化面试方式。</w:t>
      </w:r>
    </w:p>
    <w:p>
      <w:pPr>
        <w:spacing w:line="58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五、考生必须遵守面试纪律，按面试程序和要求参加面试，不得以任何理由违反规定，影响面试。</w:t>
      </w:r>
    </w:p>
    <w:p>
      <w:pPr>
        <w:spacing w:line="580" w:lineRule="exact"/>
        <w:ind w:firstLine="66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六、考生不得穿制服、单位工作服或有明显文字或图案标识的服装参加面试。</w:t>
      </w:r>
    </w:p>
    <w:p>
      <w:pPr>
        <w:spacing w:line="580" w:lineRule="exact"/>
        <w:ind w:firstLine="66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七、考生进入候考室后，在抽签前要主动将手机及其它电子产品交由工作人员保管、考完离场时领回。</w:t>
      </w:r>
    </w:p>
    <w:p>
      <w:pPr>
        <w:spacing w:line="580" w:lineRule="exact"/>
        <w:ind w:firstLine="736" w:firstLineChars="23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八、考生在候考过程中不得随意出入候考室，出入候考室须有候考室工作人员专人监督。</w:t>
      </w:r>
    </w:p>
    <w:p>
      <w:pPr>
        <w:spacing w:line="594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、候考考生须在候考室静候，不得喧哗，不得影响他人，应服从工作人员的管理。候考期间实行全封闭，考生不得擅自离开候考室。需上洗手间的，须经工作人员同意，并由工作人员陪同前往。候考考生确需离开考场的，应书面提交自动放弃声明，按弃考处理。</w:t>
      </w:r>
    </w:p>
    <w:p>
      <w:pPr>
        <w:spacing w:line="580" w:lineRule="exact"/>
        <w:ind w:firstLine="4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十、考生在面试时不得携带任何物品和资料进入考场。</w:t>
      </w:r>
    </w:p>
    <w:p>
      <w:pPr>
        <w:spacing w:line="580" w:lineRule="exact"/>
        <w:ind w:firstLine="640" w:firstLineChars="20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十一、考生在面试时，不得以任何方式向考官、工作人员或其他考生透露本人的姓名、父母信息、籍贯、毕业院校、工作单位等个人信息，违者按违纪处理，取消面试成绩。</w:t>
      </w:r>
    </w:p>
    <w:p>
      <w:pPr>
        <w:spacing w:line="580" w:lineRule="exact"/>
        <w:ind w:firstLine="640" w:firstLineChars="20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十二、考生不得将题本和草稿纸带出面试考场。面试结束后，由引导员带离考场，引领到休息室等候公布面试成绩，等候期间服从考后休息室工作人员管理。</w:t>
      </w:r>
    </w:p>
    <w:p>
      <w:pPr>
        <w:spacing w:line="580" w:lineRule="exact"/>
        <w:ind w:firstLine="640" w:firstLineChars="20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十三、面试结束后，考生到候分室等候，待面试成绩宣布完毕，签字确认后方可离开考场。  </w:t>
      </w:r>
    </w:p>
    <w:p>
      <w:pPr>
        <w:spacing w:line="580" w:lineRule="exact"/>
        <w:ind w:firstLine="640" w:firstLineChars="20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十四、考生应接受现场工作人员的管理，对违反面试规定的，将按照有关考场纪律进行严肃处理。  </w:t>
      </w:r>
    </w:p>
    <w:p>
      <w:pPr>
        <w:spacing w:line="520" w:lineRule="exact"/>
        <w:rPr>
          <w:rFonts w:ascii="仿宋_GB2312" w:eastAsia="仿宋_GB2312" w:hAnsi="新宋体"/>
          <w:sz w:val="32"/>
          <w:szCs w:val="32"/>
        </w:rPr>
      </w:pPr>
    </w:p>
    <w:p/>
    <w:sectPr>
      <w:headerReference w:type="default" r:id="rId4"/>
      <w:footerReference w:type="even" r:id="rId5"/>
      <w:footerReference w:type="default" r:id="rId6"/>
      <w:pgSz w:w="11906" w:h="16838"/>
      <w:pgMar w:top="1894" w:right="1361" w:bottom="1134" w:left="1474" w:header="851" w:footer="992" w:gutter="0"/>
      <w:pgNumType w:fmt="numberInDash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- 2 -</w:t>
    </w:r>
    <w:r>
      <w:rPr>
        <w:rStyle w:val="PageNumber"/>
      </w:rPr>
      <w:fldChar w:fldCharType="end"/>
    </w:r>
  </w:p>
  <w:p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ImpTraceLabel" o:spid="_x0000_s2049" type="#_x0000_t202" style="width:0;height:0;margin-top:0;margin-left:0;mso-position-horizontal-relative:page;mso-position-vertical-relative:page;position:absolute;z-index:251658240" filled="f" stroked="f">
          <v:path strokeok="f" textboxrect="0,0,21600,21600"/>
          <v:textbox>
            <w:txbxContent>
              <w:p>
                <w:r>
                  <w:t>&lt;root&gt;&lt;sender&gt;gxgxy666@vip.163.com&lt;/sender&gt;&lt;type&gt;2&lt;/type&gt;&lt;subject&gt;广西工业促进和中小企业服务中心南宁面谈面试公告&lt;/subject&gt;&lt;attachmentName&gt;附件：考生面试须知（20231102）.docx&lt;/attachmentName&gt;&lt;addressee&gt;xxzx@gxt.gxzf.gov.cn&lt;/addressee&gt;&lt;mailSec&gt;无密级&lt;/mailSec&gt;&lt;sendTime&gt;2023-11-02 16:06:05&lt;/sendTime&gt;&lt;loadTime&gt;2023-11-02 16:07:09&lt;/loadTime&gt;&lt;/root&gt;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2OGY3ZTllY2U4NTdmM2I5MDcxOTQ5MmUzOGIyMG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nhideWhenUsed="0" w:qFormat="1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蒲冰</dc:creator>
  <cp:lastModifiedBy>狮狮</cp:lastModifiedBy>
  <cp:revision>1</cp:revision>
  <dcterms:created xsi:type="dcterms:W3CDTF">2023-11-02T01:55:00Z</dcterms:created>
  <dcterms:modified xsi:type="dcterms:W3CDTF">2023-11-02T02:14:23Z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1D15FCA45E6A4C90AAB9A76BA1A5E859_13</vt:lpwstr>
  </property>
  <property fmtid="{D5CDD505-2E9C-101B-9397-08002B2CF9AE}" pid="3" name="KSOProductBuildVer">
    <vt:lpwstr>2052-12.1.0.15712</vt:lpwstr>
  </property>
</Properties>
</file>