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2" w:lineRule="exact"/>
        <w:ind w:left="7061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*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**公司</w:t>
      </w:r>
    </w:p>
    <w:p>
      <w:pPr>
        <w:pStyle w:val="2"/>
        <w:tabs>
          <w:tab w:val="left" w:pos="5102"/>
          <w:tab w:val="left" w:pos="5708"/>
          <w:tab w:val="left" w:pos="6312"/>
          <w:tab w:val="left" w:pos="6917"/>
          <w:tab w:val="left" w:pos="7522"/>
          <w:tab w:val="left" w:pos="8127"/>
          <w:tab w:val="left" w:pos="8732"/>
          <w:tab w:val="left" w:pos="9337"/>
          <w:tab w:val="left" w:pos="9942"/>
          <w:tab w:val="left" w:pos="10814"/>
        </w:tabs>
        <w:spacing w:line="674" w:lineRule="exact"/>
        <w:ind w:left="4497"/>
        <w:rPr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预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拌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混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凝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土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配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合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比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报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u w:val="none"/>
          <w:lang w:eastAsia="zh-CN"/>
        </w:rPr>
        <w:t>告</w:t>
      </w:r>
      <w:r>
        <w:rPr>
          <w:sz w:val="36"/>
          <w:szCs w:val="36"/>
          <w:u w:val="none"/>
          <w:lang w:eastAsia="zh-CN"/>
        </w:rPr>
        <w:tab/>
      </w:r>
    </w:p>
    <w:p>
      <w:pPr>
        <w:pStyle w:val="2"/>
        <w:rPr>
          <w:color w:val="auto"/>
          <w:sz w:val="21"/>
          <w:szCs w:val="21"/>
          <w:lang w:eastAsia="zh-CN"/>
        </w:rPr>
      </w:pPr>
      <w:r>
        <w:rPr>
          <w:b w:val="0"/>
          <w:lang w:eastAsia="zh-CN"/>
        </w:rPr>
        <w:br w:type="column"/>
      </w:r>
      <w:r>
        <w:rPr>
          <w:rFonts w:hint="eastAsia" w:asciiTheme="minorEastAsia" w:hAnsiTheme="minorEastAsia" w:eastAsiaTheme="minorEastAsia"/>
          <w:b w:val="0"/>
          <w:color w:val="auto"/>
          <w:sz w:val="21"/>
          <w:szCs w:val="21"/>
          <w:lang w:eastAsia="zh-CN"/>
        </w:rPr>
        <w:t>受控编号：</w:t>
      </w:r>
    </w:p>
    <w:p>
      <w:pPr>
        <w:pStyle w:val="2"/>
        <w:spacing w:before="4"/>
        <w:rPr>
          <w:color w:val="auto"/>
          <w:sz w:val="33"/>
          <w:lang w:eastAsia="zh-CN"/>
        </w:rPr>
      </w:pPr>
    </w:p>
    <w:p>
      <w:pPr>
        <w:rPr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eastAsia="zh-CN"/>
        </w:rPr>
        <w:t>报告编号</w:t>
      </w:r>
      <w:r>
        <w:rPr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eastAsia="zh-CN"/>
        </w:rPr>
        <w:t xml:space="preserve"> </w:t>
      </w:r>
      <w:r>
        <w:rPr>
          <w:color w:val="auto"/>
          <w:sz w:val="24"/>
          <w:lang w:eastAsia="zh-CN"/>
        </w:rPr>
        <w:t xml:space="preserve">        </w:t>
      </w:r>
      <w:r>
        <w:rPr>
          <w:rFonts w:hint="eastAsia"/>
          <w:color w:val="auto"/>
          <w:sz w:val="24"/>
          <w:lang w:eastAsia="zh-CN"/>
        </w:rPr>
        <w:t xml:space="preserve">共 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  <w:lang w:eastAsia="zh-CN"/>
        </w:rPr>
        <w:t>页，第 页</w:t>
      </w:r>
    </w:p>
    <w:p>
      <w:pPr>
        <w:ind w:firstLine="2409" w:firstLineChars="1004"/>
        <w:rPr>
          <w:color w:val="auto"/>
          <w:sz w:val="24"/>
          <w:lang w:eastAsia="zh-CN"/>
        </w:rPr>
        <w:sectPr>
          <w:type w:val="continuous"/>
          <w:pgSz w:w="16840" w:h="11910" w:orient="landscape"/>
          <w:pgMar w:top="320" w:right="980" w:bottom="280" w:left="1020" w:header="720" w:footer="720" w:gutter="0"/>
          <w:cols w:equalWidth="0" w:num="2">
            <w:col w:w="10815" w:space="40"/>
            <w:col w:w="3985"/>
          </w:cols>
        </w:sectPr>
      </w:pPr>
    </w:p>
    <w:tbl>
      <w:tblPr>
        <w:tblStyle w:val="5"/>
        <w:tblW w:w="0" w:type="auto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430"/>
        <w:gridCol w:w="1931"/>
        <w:gridCol w:w="1913"/>
        <w:gridCol w:w="967"/>
        <w:gridCol w:w="1385"/>
        <w:gridCol w:w="1136"/>
        <w:gridCol w:w="1030"/>
        <w:gridCol w:w="622"/>
        <w:gridCol w:w="1563"/>
        <w:gridCol w:w="168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344" w:type="dxa"/>
            <w:gridSpan w:val="2"/>
          </w:tcPr>
          <w:p>
            <w:pPr>
              <w:pStyle w:val="9"/>
              <w:spacing w:before="27"/>
              <w:ind w:left="518"/>
              <w:rPr>
                <w:sz w:val="24"/>
              </w:rPr>
            </w:pPr>
            <w:r>
              <w:rPr>
                <w:sz w:val="24"/>
              </w:rPr>
              <w:t>使 用 单 位</w:t>
            </w:r>
          </w:p>
        </w:tc>
        <w:tc>
          <w:tcPr>
            <w:tcW w:w="3844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52" w:type="dxa"/>
            <w:gridSpan w:val="2"/>
          </w:tcPr>
          <w:p>
            <w:pPr>
              <w:pStyle w:val="9"/>
              <w:spacing w:before="27"/>
              <w:ind w:left="340"/>
              <w:rPr>
                <w:sz w:val="24"/>
              </w:rPr>
            </w:pPr>
            <w:r>
              <w:rPr>
                <w:sz w:val="24"/>
              </w:rPr>
              <w:t>原材料取样日期</w:t>
            </w: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restart"/>
          </w:tcPr>
          <w:p>
            <w:pPr>
              <w:pStyle w:val="9"/>
              <w:spacing w:before="2"/>
              <w:rPr>
                <w:sz w:val="26"/>
                <w:lang w:eastAsia="zh-CN"/>
              </w:rPr>
            </w:pPr>
          </w:p>
          <w:p>
            <w:pPr>
              <w:pStyle w:val="9"/>
              <w:spacing w:before="1" w:line="451" w:lineRule="auto"/>
              <w:ind w:left="1268" w:right="1071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*</w:t>
            </w:r>
            <w:r>
              <w:rPr>
                <w:lang w:eastAsia="zh-CN"/>
              </w:rPr>
              <w:t xml:space="preserve">**公司试验室地址：**号 </w:t>
            </w:r>
          </w:p>
          <w:p>
            <w:pPr>
              <w:pStyle w:val="9"/>
              <w:spacing w:before="1" w:line="451" w:lineRule="auto"/>
              <w:ind w:left="1268" w:right="1071"/>
              <w:jc w:val="both"/>
              <w:rPr>
                <w:lang w:eastAsia="zh-CN"/>
              </w:rPr>
            </w:pPr>
            <w:r>
              <w:rPr>
                <w:lang w:eastAsia="zh-CN"/>
              </w:rPr>
              <w:t>电话：***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44" w:type="dxa"/>
            <w:gridSpan w:val="2"/>
          </w:tcPr>
          <w:p>
            <w:pPr>
              <w:pStyle w:val="9"/>
              <w:spacing w:before="14"/>
              <w:ind w:left="518"/>
              <w:rPr>
                <w:sz w:val="24"/>
              </w:rPr>
            </w:pPr>
            <w:r>
              <w:rPr>
                <w:sz w:val="24"/>
              </w:rPr>
              <w:t>工 程 名 称</w:t>
            </w:r>
          </w:p>
        </w:tc>
        <w:tc>
          <w:tcPr>
            <w:tcW w:w="3844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52" w:type="dxa"/>
            <w:gridSpan w:val="2"/>
          </w:tcPr>
          <w:p>
            <w:pPr>
              <w:pStyle w:val="9"/>
              <w:spacing w:before="26"/>
              <w:ind w:left="460"/>
              <w:rPr>
                <w:sz w:val="24"/>
              </w:rPr>
            </w:pPr>
            <w:r>
              <w:rPr>
                <w:sz w:val="24"/>
              </w:rPr>
              <w:t>试配成型日期</w:t>
            </w: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44" w:type="dxa"/>
            <w:gridSpan w:val="2"/>
          </w:tcPr>
          <w:p>
            <w:pPr>
              <w:pStyle w:val="9"/>
              <w:spacing w:before="14"/>
              <w:ind w:left="518"/>
              <w:rPr>
                <w:sz w:val="24"/>
              </w:rPr>
            </w:pPr>
            <w:r>
              <w:rPr>
                <w:sz w:val="24"/>
              </w:rPr>
              <w:t>工 程 部 位</w:t>
            </w:r>
          </w:p>
        </w:tc>
        <w:tc>
          <w:tcPr>
            <w:tcW w:w="3844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52" w:type="dxa"/>
            <w:gridSpan w:val="2"/>
          </w:tcPr>
          <w:p>
            <w:pPr>
              <w:pStyle w:val="9"/>
              <w:spacing w:before="14"/>
              <w:ind w:left="432"/>
              <w:rPr>
                <w:sz w:val="24"/>
              </w:rPr>
            </w:pPr>
            <w:r>
              <w:rPr>
                <w:sz w:val="24"/>
              </w:rPr>
              <w:t>报  告  日 期</w:t>
            </w: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2344" w:type="dxa"/>
            <w:gridSpan w:val="2"/>
            <w:vAlign w:val="center"/>
          </w:tcPr>
          <w:p>
            <w:pPr>
              <w:pStyle w:val="9"/>
              <w:spacing w:line="305" w:lineRule="exact"/>
              <w:ind w:left="518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强 度 等 级</w:t>
            </w:r>
          </w:p>
        </w:tc>
        <w:tc>
          <w:tcPr>
            <w:tcW w:w="3844" w:type="dxa"/>
            <w:gridSpan w:val="2"/>
            <w:vAlign w:val="center"/>
          </w:tcPr>
          <w:p>
            <w:pPr>
              <w:pStyle w:val="9"/>
              <w:jc w:val="center"/>
              <w:rPr>
                <w:rFonts w:ascii="Times New Roman"/>
                <w:color w:val="auto"/>
                <w:sz w:val="24"/>
              </w:rPr>
            </w:pPr>
          </w:p>
        </w:tc>
        <w:tc>
          <w:tcPr>
            <w:tcW w:w="2352" w:type="dxa"/>
            <w:gridSpan w:val="2"/>
          </w:tcPr>
          <w:p>
            <w:pPr>
              <w:pStyle w:val="9"/>
              <w:spacing w:before="14"/>
              <w:ind w:left="518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试 验 要 求</w:t>
            </w: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2344" w:type="dxa"/>
            <w:gridSpan w:val="2"/>
          </w:tcPr>
          <w:p>
            <w:pPr>
              <w:pStyle w:val="9"/>
              <w:spacing w:line="305" w:lineRule="exact"/>
              <w:ind w:left="518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检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验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依 据</w:t>
            </w:r>
          </w:p>
        </w:tc>
        <w:tc>
          <w:tcPr>
            <w:tcW w:w="8362" w:type="dxa"/>
            <w:gridSpan w:val="6"/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344" w:type="dxa"/>
            <w:gridSpan w:val="2"/>
          </w:tcPr>
          <w:p>
            <w:pPr>
              <w:pStyle w:val="9"/>
              <w:spacing w:line="253" w:lineRule="exact"/>
              <w:ind w:left="578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所用原材料</w:t>
            </w:r>
          </w:p>
        </w:tc>
        <w:tc>
          <w:tcPr>
            <w:tcW w:w="4811" w:type="dxa"/>
            <w:gridSpan w:val="3"/>
            <w:vMerge w:val="restart"/>
          </w:tcPr>
          <w:p>
            <w:pPr>
              <w:pStyle w:val="9"/>
              <w:tabs>
                <w:tab w:val="left" w:pos="1844"/>
                <w:tab w:val="left" w:pos="2744"/>
                <w:tab w:val="left" w:pos="3224"/>
              </w:tabs>
              <w:spacing w:before="106"/>
              <w:ind w:left="1364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品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种</w:t>
            </w:r>
            <w:r>
              <w:rPr>
                <w:color w:val="auto"/>
                <w:spacing w:val="60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及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规</w:t>
            </w:r>
            <w:r>
              <w:rPr>
                <w:color w:val="auto"/>
                <w:sz w:val="24"/>
              </w:rPr>
              <w:tab/>
            </w:r>
            <w:r>
              <w:rPr>
                <w:color w:val="auto"/>
                <w:sz w:val="24"/>
              </w:rPr>
              <w:t>格</w:t>
            </w:r>
          </w:p>
        </w:tc>
        <w:tc>
          <w:tcPr>
            <w:tcW w:w="1385" w:type="dxa"/>
            <w:vMerge w:val="restart"/>
          </w:tcPr>
          <w:p>
            <w:pPr>
              <w:pStyle w:val="9"/>
              <w:spacing w:before="118"/>
              <w:ind w:left="93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重量配合比</w:t>
            </w:r>
          </w:p>
        </w:tc>
        <w:tc>
          <w:tcPr>
            <w:tcW w:w="2166" w:type="dxa"/>
            <w:gridSpan w:val="2"/>
            <w:vMerge w:val="restart"/>
          </w:tcPr>
          <w:p>
            <w:pPr>
              <w:pStyle w:val="9"/>
              <w:spacing w:line="318" w:lineRule="exact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每</w:t>
            </w:r>
            <w:r>
              <w:rPr>
                <w:rFonts w:ascii="Times New Roman" w:eastAsia="Times New Roman"/>
                <w:sz w:val="24"/>
              </w:rPr>
              <w:t>m</w:t>
            </w:r>
            <w:r>
              <w:rPr>
                <w:rFonts w:ascii="Times New Roman" w:eastAsia="Times New Roman"/>
                <w:sz w:val="24"/>
                <w:vertAlign w:val="superscript"/>
              </w:rPr>
              <w:t>3</w:t>
            </w:r>
            <w:r>
              <w:rPr>
                <w:sz w:val="24"/>
              </w:rPr>
              <w:t>混凝土用料</w:t>
            </w:r>
          </w:p>
          <w:p>
            <w:pPr>
              <w:pStyle w:val="9"/>
              <w:spacing w:before="26" w:line="247" w:lineRule="exact"/>
              <w:ind w:left="146" w:right="133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(kg)</w:t>
            </w:r>
          </w:p>
        </w:tc>
        <w:tc>
          <w:tcPr>
            <w:tcW w:w="3865" w:type="dxa"/>
            <w:gridSpan w:val="3"/>
            <w:vMerge w:val="restart"/>
          </w:tcPr>
          <w:p>
            <w:pPr>
              <w:pStyle w:val="9"/>
              <w:tabs>
                <w:tab w:val="left" w:pos="2507"/>
              </w:tabs>
              <w:spacing w:before="106"/>
              <w:ind w:left="1127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914" w:type="dxa"/>
          </w:tcPr>
          <w:p>
            <w:pPr>
              <w:pStyle w:val="9"/>
              <w:spacing w:line="296" w:lineRule="exact"/>
              <w:ind w:left="53" w:right="17"/>
              <w:jc w:val="center"/>
              <w:rPr>
                <w:sz w:val="24"/>
              </w:rPr>
            </w:pPr>
            <w:r>
              <w:rPr>
                <w:sz w:val="24"/>
              </w:rPr>
              <w:t>名 称</w:t>
            </w:r>
          </w:p>
        </w:tc>
        <w:tc>
          <w:tcPr>
            <w:tcW w:w="1430" w:type="dxa"/>
          </w:tcPr>
          <w:p>
            <w:pPr>
              <w:pStyle w:val="9"/>
              <w:tabs>
                <w:tab w:val="left" w:pos="842"/>
              </w:tabs>
              <w:spacing w:line="296" w:lineRule="exact"/>
              <w:ind w:left="362"/>
              <w:rPr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取样</w:t>
            </w:r>
            <w:r>
              <w:rPr>
                <w:color w:val="auto"/>
                <w:sz w:val="24"/>
              </w:rPr>
              <w:t>编</w:t>
            </w:r>
            <w:r>
              <w:rPr>
                <w:sz w:val="24"/>
              </w:rPr>
              <w:t>号</w:t>
            </w:r>
          </w:p>
        </w:tc>
        <w:tc>
          <w:tcPr>
            <w:tcW w:w="4811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914" w:type="dxa"/>
          </w:tcPr>
          <w:p>
            <w:pPr>
              <w:pStyle w:val="9"/>
              <w:spacing w:before="66"/>
              <w:ind w:left="53" w:right="31"/>
              <w:jc w:val="center"/>
            </w:pPr>
            <w:r>
              <w:t>水泥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restart"/>
            <w:tcBorders>
              <w:bottom w:val="nil"/>
            </w:tcBorders>
          </w:tcPr>
          <w:p>
            <w:pPr>
              <w:pStyle w:val="9"/>
              <w:spacing w:before="12"/>
              <w:rPr>
                <w:sz w:val="23"/>
                <w:lang w:eastAsia="zh-CN"/>
              </w:rPr>
            </w:pPr>
          </w:p>
          <w:p>
            <w:pPr>
              <w:pStyle w:val="9"/>
              <w:spacing w:line="292" w:lineRule="exact"/>
              <w:ind w:left="32" w:right="9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1、本配合比系根据我公司使用材料设计，限于规定部位使用。本报告砂、石均按干重计，生产时砂、石用量将根据实测含水率进行调整。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4" w:type="dxa"/>
          </w:tcPr>
          <w:p>
            <w:pPr>
              <w:pStyle w:val="9"/>
              <w:spacing w:before="78"/>
              <w:ind w:left="53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矿粉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914" w:type="dxa"/>
          </w:tcPr>
          <w:p>
            <w:pPr>
              <w:pStyle w:val="9"/>
              <w:spacing w:before="78"/>
              <w:ind w:left="53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石粉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14" w:type="dxa"/>
          </w:tcPr>
          <w:p>
            <w:pPr>
              <w:pStyle w:val="9"/>
              <w:spacing w:line="226" w:lineRule="exact"/>
              <w:ind w:left="53" w:right="31"/>
              <w:jc w:val="center"/>
            </w:pPr>
            <w:r>
              <w:t>砂1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3865" w:type="dxa"/>
            <w:gridSpan w:val="3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14" w:type="dxa"/>
          </w:tcPr>
          <w:p>
            <w:pPr>
              <w:pStyle w:val="9"/>
              <w:spacing w:before="19"/>
              <w:ind w:left="53" w:right="31"/>
              <w:jc w:val="center"/>
            </w:pPr>
            <w:r>
              <w:t>砂2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9"/>
              <w:spacing w:before="109" w:line="223" w:lineRule="auto"/>
              <w:ind w:left="32" w:right="9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2、施工过程中，严禁向混凝土中加水；同时在混凝土初凝前要进行二次抹面，抹面后立即对混凝土进行覆盖，且养护不少于14d。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14" w:type="dxa"/>
          </w:tcPr>
          <w:p>
            <w:pPr>
              <w:pStyle w:val="9"/>
              <w:spacing w:before="11"/>
              <w:ind w:left="53" w:right="31"/>
              <w:jc w:val="center"/>
            </w:pPr>
            <w:r>
              <w:t>石1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914" w:type="dxa"/>
          </w:tcPr>
          <w:p>
            <w:pPr>
              <w:pStyle w:val="9"/>
              <w:spacing w:line="275" w:lineRule="exact"/>
              <w:ind w:left="53" w:right="31"/>
              <w:jc w:val="center"/>
            </w:pPr>
            <w:r>
              <w:t>石2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14" w:type="dxa"/>
          </w:tcPr>
          <w:p>
            <w:pPr>
              <w:pStyle w:val="9"/>
              <w:spacing w:before="11"/>
              <w:ind w:left="53" w:right="31"/>
              <w:jc w:val="center"/>
            </w:pPr>
            <w:r>
              <w:t>水1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14" w:type="dxa"/>
          </w:tcPr>
          <w:p>
            <w:pPr>
              <w:pStyle w:val="9"/>
              <w:spacing w:before="18"/>
              <w:ind w:left="53" w:right="31"/>
              <w:jc w:val="center"/>
            </w:pPr>
            <w:r>
              <w:t>水2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14" w:type="dxa"/>
          </w:tcPr>
          <w:p>
            <w:pPr>
              <w:pStyle w:val="9"/>
              <w:spacing w:before="74"/>
              <w:ind w:left="53" w:right="31"/>
              <w:jc w:val="center"/>
            </w:pPr>
            <w:r>
              <w:t>外加剂1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914" w:type="dxa"/>
          </w:tcPr>
          <w:p>
            <w:pPr>
              <w:pStyle w:val="9"/>
              <w:spacing w:before="4"/>
              <w:ind w:left="53" w:right="31"/>
              <w:jc w:val="center"/>
            </w:pPr>
            <w:r>
              <w:t>外加剂2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14" w:type="dxa"/>
          </w:tcPr>
          <w:p>
            <w:pPr>
              <w:pStyle w:val="9"/>
              <w:spacing w:before="74"/>
              <w:ind w:left="53" w:right="31"/>
              <w:jc w:val="center"/>
            </w:pPr>
            <w:r>
              <w:t>掺和料1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tcBorders>
              <w:top w:val="nil"/>
              <w:bottom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14" w:type="dxa"/>
          </w:tcPr>
          <w:p>
            <w:pPr>
              <w:pStyle w:val="9"/>
              <w:spacing w:before="35"/>
              <w:ind w:left="53" w:right="31"/>
              <w:jc w:val="center"/>
            </w:pPr>
            <w:r>
              <w:t>掺和料2</w:t>
            </w:r>
          </w:p>
        </w:tc>
        <w:tc>
          <w:tcPr>
            <w:tcW w:w="143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4811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38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3865" w:type="dxa"/>
            <w:gridSpan w:val="3"/>
            <w:tcBorders>
              <w:top w:val="nil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344" w:type="dxa"/>
            <w:gridSpan w:val="2"/>
          </w:tcPr>
          <w:p>
            <w:pPr>
              <w:pStyle w:val="9"/>
              <w:tabs>
                <w:tab w:val="left" w:pos="1058"/>
                <w:tab w:val="left" w:pos="1538"/>
              </w:tabs>
              <w:spacing w:before="91"/>
              <w:ind w:left="578"/>
              <w:rPr>
                <w:sz w:val="24"/>
              </w:rPr>
            </w:pPr>
            <w:r>
              <w:rPr>
                <w:sz w:val="24"/>
              </w:rPr>
              <w:t>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度</w:t>
            </w:r>
          </w:p>
        </w:tc>
        <w:tc>
          <w:tcPr>
            <w:tcW w:w="1931" w:type="dxa"/>
          </w:tcPr>
          <w:p>
            <w:pPr>
              <w:pStyle w:val="9"/>
              <w:spacing w:before="140"/>
              <w:ind w:right="-15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 xml:space="preserve">             </w:t>
            </w:r>
            <w:r>
              <w:rPr>
                <w:rFonts w:hint="eastAsia" w:ascii="Times New Roman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Times New Roman"/>
                <w:sz w:val="24"/>
                <w:lang w:eastAsia="zh-CN"/>
              </w:rPr>
              <w:t xml:space="preserve">  </w:t>
            </w:r>
            <w:r>
              <w:rPr>
                <w:rFonts w:ascii="Times New Roman"/>
                <w:sz w:val="24"/>
              </w:rPr>
              <w:t>(mm)</w:t>
            </w:r>
          </w:p>
        </w:tc>
        <w:tc>
          <w:tcPr>
            <w:tcW w:w="1913" w:type="dxa"/>
            <w:vMerge w:val="restart"/>
            <w:vAlign w:val="center"/>
          </w:tcPr>
          <w:p>
            <w:pPr>
              <w:pStyle w:val="9"/>
              <w:spacing w:line="254" w:lineRule="exact"/>
              <w:ind w:left="457" w:right="436"/>
              <w:jc w:val="center"/>
              <w:rPr>
                <w:sz w:val="24"/>
              </w:rPr>
            </w:pPr>
            <w:r>
              <w:rPr>
                <w:sz w:val="24"/>
              </w:rPr>
              <w:t>抗压强度</w:t>
            </w:r>
          </w:p>
          <w:p>
            <w:pPr>
              <w:pStyle w:val="9"/>
              <w:spacing w:before="44" w:line="261" w:lineRule="exact"/>
              <w:ind w:left="457" w:right="43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(MPa)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pStyle w:val="9"/>
              <w:spacing w:line="253" w:lineRule="exact"/>
              <w:ind w:left="36"/>
              <w:jc w:val="left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fcu,7</w:t>
            </w:r>
            <w:r>
              <w:rPr>
                <w:sz w:val="24"/>
              </w:rPr>
              <w:t>＝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pStyle w:val="9"/>
              <w:spacing w:before="3" w:line="292" w:lineRule="exact"/>
              <w:ind w:left="269" w:right="65" w:hanging="181"/>
              <w:jc w:val="center"/>
              <w:rPr>
                <w:sz w:val="24"/>
              </w:rPr>
            </w:pPr>
            <w:r>
              <w:rPr>
                <w:sz w:val="24"/>
              </w:rPr>
              <w:t>抗折强度(MPa)</w:t>
            </w:r>
          </w:p>
        </w:tc>
        <w:tc>
          <w:tcPr>
            <w:tcW w:w="1652" w:type="dxa"/>
            <w:gridSpan w:val="2"/>
            <w:vMerge w:val="restart"/>
            <w:vAlign w:val="center"/>
          </w:tcPr>
          <w:p>
            <w:pPr>
              <w:pStyle w:val="9"/>
              <w:spacing w:before="91"/>
              <w:ind w:left="150"/>
              <w:jc w:val="left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fk,28</w:t>
            </w:r>
            <w:r>
              <w:rPr>
                <w:sz w:val="24"/>
              </w:rPr>
              <w:t>＝</w:t>
            </w:r>
          </w:p>
        </w:tc>
        <w:tc>
          <w:tcPr>
            <w:tcW w:w="1563" w:type="dxa"/>
            <w:vMerge w:val="restart"/>
            <w:vAlign w:val="center"/>
          </w:tcPr>
          <w:p>
            <w:pPr>
              <w:pStyle w:val="9"/>
              <w:spacing w:before="103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抗渗等级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pStyle w:val="9"/>
              <w:tabs>
                <w:tab w:val="left" w:pos="1023"/>
              </w:tabs>
              <w:spacing w:before="103"/>
              <w:ind w:left="183"/>
              <w:jc w:val="center"/>
              <w:rPr>
                <w:sz w:val="24"/>
              </w:rPr>
            </w:pPr>
            <w:r>
              <w:rPr>
                <w:sz w:val="24"/>
              </w:rPr>
              <w:t>达到P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等级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344" w:type="dxa"/>
            <w:gridSpan w:val="2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1h</w:t>
            </w:r>
            <w:r>
              <w:rPr>
                <w:sz w:val="24"/>
              </w:rPr>
              <w:t>坍落度</w:t>
            </w:r>
            <w:r>
              <w:rPr>
                <w:rFonts w:hint="eastAsia"/>
                <w:sz w:val="24"/>
                <w:lang w:eastAsia="zh-CN"/>
              </w:rPr>
              <w:t>经时损失</w:t>
            </w:r>
          </w:p>
        </w:tc>
        <w:tc>
          <w:tcPr>
            <w:tcW w:w="1931" w:type="dxa"/>
            <w:tcBorders>
              <w:top w:val="nil"/>
            </w:tcBorders>
          </w:tcPr>
          <w:p>
            <w:pPr>
              <w:ind w:firstLine="1200" w:firstLineChars="500"/>
              <w:rPr>
                <w:sz w:val="2"/>
                <w:szCs w:val="2"/>
                <w:lang w:eastAsia="zh-CN"/>
              </w:rPr>
            </w:pPr>
            <w:r>
              <w:rPr>
                <w:rFonts w:ascii="Times New Roman"/>
                <w:sz w:val="24"/>
              </w:rPr>
              <w:t>(mm</w:t>
            </w:r>
            <w:r>
              <w:rPr>
                <w:rFonts w:hint="eastAsia" w:ascii="Times New Roman"/>
                <w:sz w:val="24"/>
                <w:lang w:eastAsia="zh-CN"/>
              </w:rPr>
              <w:t>)</w:t>
            </w:r>
          </w:p>
        </w:tc>
        <w:tc>
          <w:tcPr>
            <w:tcW w:w="191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pStyle w:val="9"/>
              <w:spacing w:line="267" w:lineRule="exact"/>
              <w:ind w:left="36"/>
              <w:jc w:val="left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fcu,28</w:t>
            </w:r>
            <w:r>
              <w:rPr>
                <w:sz w:val="24"/>
              </w:rPr>
              <w:t>＝</w:t>
            </w:r>
          </w:p>
        </w:tc>
        <w:tc>
          <w:tcPr>
            <w:tcW w:w="1136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52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6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3"/>
        <w:rPr>
          <w:sz w:val="9"/>
        </w:rPr>
      </w:pPr>
    </w:p>
    <w:p>
      <w:pPr>
        <w:rPr>
          <w:sz w:val="9"/>
        </w:rPr>
        <w:sectPr>
          <w:type w:val="continuous"/>
          <w:pgSz w:w="16840" w:h="11910" w:orient="landscape"/>
          <w:pgMar w:top="320" w:right="980" w:bottom="280" w:left="1020" w:header="720" w:footer="720" w:gutter="0"/>
          <w:cols w:space="720" w:num="1"/>
        </w:sectPr>
      </w:pPr>
    </w:p>
    <w:p>
      <w:pPr>
        <w:spacing w:before="38"/>
        <w:ind w:left="232"/>
        <w:rPr>
          <w:sz w:val="24"/>
        </w:rPr>
      </w:pPr>
      <w:r>
        <w:rPr>
          <w:sz w:val="24"/>
        </w:rPr>
        <w:t>批准：</w:t>
      </w:r>
    </w:p>
    <w:p>
      <w:pPr>
        <w:spacing w:before="29"/>
        <w:ind w:left="232"/>
        <w:rPr>
          <w:sz w:val="24"/>
        </w:rPr>
      </w:pPr>
      <w:r>
        <w:br w:type="column"/>
      </w:r>
      <w:r>
        <w:rPr>
          <w:sz w:val="24"/>
        </w:rPr>
        <w:t>审核：</w:t>
      </w:r>
    </w:p>
    <w:p>
      <w:pPr>
        <w:spacing w:before="26"/>
        <w:ind w:left="232"/>
        <w:rPr>
          <w:sz w:val="24"/>
        </w:rPr>
      </w:pPr>
      <w:r>
        <w:br w:type="column"/>
      </w:r>
      <w:r>
        <w:rPr>
          <w:sz w:val="24"/>
        </w:rPr>
        <w:t>试验：</w:t>
      </w:r>
    </w:p>
    <w:sectPr>
      <w:type w:val="continuous"/>
      <w:pgSz w:w="16840" w:h="11910" w:orient="landscape"/>
      <w:pgMar w:top="320" w:right="980" w:bottom="280" w:left="1020" w:header="720" w:footer="720" w:gutter="0"/>
      <w:cols w:equalWidth="0" w:num="3">
        <w:col w:w="953" w:space="4676"/>
        <w:col w:w="953" w:space="4351"/>
        <w:col w:w="39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05DD4"/>
    <w:rsid w:val="00092E30"/>
    <w:rsid w:val="002F2B9D"/>
    <w:rsid w:val="003226F9"/>
    <w:rsid w:val="004601BA"/>
    <w:rsid w:val="005F7FFB"/>
    <w:rsid w:val="007035FA"/>
    <w:rsid w:val="007B6C80"/>
    <w:rsid w:val="007E2BC9"/>
    <w:rsid w:val="00905DD4"/>
    <w:rsid w:val="00BE7D1B"/>
    <w:rsid w:val="00FA6387"/>
    <w:rsid w:val="0EEB3112"/>
    <w:rsid w:val="0F7A1AAE"/>
    <w:rsid w:val="0FB91E18"/>
    <w:rsid w:val="25105191"/>
    <w:rsid w:val="2E0C2D32"/>
    <w:rsid w:val="3F982D2E"/>
    <w:rsid w:val="42B12B66"/>
    <w:rsid w:val="79DF00A2"/>
    <w:rsid w:val="7AE7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40"/>
      <w:szCs w:val="4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1">
    <w:name w:val="页脚 字符"/>
    <w:basedOn w:val="6"/>
    <w:link w:val="3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88</Words>
  <Characters>505</Characters>
  <Lines>4</Lines>
  <Paragraphs>1</Paragraphs>
  <TotalTime>17</TotalTime>
  <ScaleCrop>false</ScaleCrop>
  <LinksUpToDate>false</LinksUpToDate>
  <CharactersWithSpaces>592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2020-04-30T15:55:00Z</dcterms:created>
  <dc:creator>pg</dc:creator>
  <cp:lastModifiedBy>郭金龙</cp:lastModifiedBy>
  <dcterms:modified xsi:type="dcterms:W3CDTF">2020-06-09T09:00:51Z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2020-04-30T00:00:00Z</vt:filetime>
  </property>
  <property fmtid="{D5CDD505-2E9C-101B-9397-08002B2CF9AE}" pid="5" name="KSOProductBuildVer">
    <vt:lpwstr>2052-11.1.0.9740</vt:lpwstr>
  </property>
</Properties>
</file>